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0A30" w:rsidRDefault="003C70A5" w:rsidP="003C70A5">
      <w:pPr>
        <w:jc w:val="center"/>
        <w:rPr>
          <w:rFonts w:ascii="Sylfaen" w:hAnsi="Sylfaen" w:cs="Sylfaen"/>
          <w:b/>
          <w:sz w:val="32"/>
        </w:rPr>
      </w:pPr>
      <w:r w:rsidRPr="003C70A5">
        <w:rPr>
          <w:rFonts w:ascii="Sylfaen" w:hAnsi="Sylfaen"/>
          <w:b/>
          <w:sz w:val="32"/>
        </w:rPr>
        <w:t xml:space="preserve">Հայտ </w:t>
      </w:r>
      <w:r w:rsidRPr="003C70A5">
        <w:rPr>
          <w:rFonts w:ascii="Sylfaen" w:hAnsi="Sylfaen" w:cs="Sylfaen"/>
          <w:b/>
          <w:sz w:val="32"/>
        </w:rPr>
        <w:t>Ոսկեգործական</w:t>
      </w:r>
      <w:r w:rsidRPr="003C70A5">
        <w:rPr>
          <w:b/>
          <w:sz w:val="32"/>
        </w:rPr>
        <w:t xml:space="preserve"> </w:t>
      </w:r>
      <w:r w:rsidRPr="003C70A5">
        <w:rPr>
          <w:rFonts w:ascii="Sylfaen" w:hAnsi="Sylfaen" w:cs="Sylfaen"/>
          <w:b/>
          <w:sz w:val="32"/>
        </w:rPr>
        <w:t>դիզայնի</w:t>
      </w:r>
      <w:r w:rsidRPr="003C70A5">
        <w:rPr>
          <w:b/>
          <w:sz w:val="32"/>
        </w:rPr>
        <w:t xml:space="preserve"> 3D </w:t>
      </w:r>
      <w:r w:rsidRPr="003C70A5">
        <w:rPr>
          <w:rFonts w:ascii="Sylfaen" w:hAnsi="Sylfaen" w:cs="Sylfaen"/>
          <w:b/>
          <w:sz w:val="32"/>
        </w:rPr>
        <w:t>մոդելավորման</w:t>
      </w:r>
      <w:r w:rsidRPr="003C70A5">
        <w:rPr>
          <w:b/>
          <w:sz w:val="32"/>
        </w:rPr>
        <w:t xml:space="preserve"> </w:t>
      </w:r>
      <w:r w:rsidRPr="003C70A5">
        <w:rPr>
          <w:rFonts w:ascii="Sylfaen" w:hAnsi="Sylfaen" w:cs="Sylfaen"/>
          <w:b/>
          <w:sz w:val="32"/>
        </w:rPr>
        <w:t>ենթալաբորատորիայի</w:t>
      </w:r>
      <w:r w:rsidRPr="003C70A5">
        <w:rPr>
          <w:b/>
          <w:sz w:val="32"/>
        </w:rPr>
        <w:t xml:space="preserve"> </w:t>
      </w:r>
      <w:r w:rsidRPr="003C70A5">
        <w:rPr>
          <w:rFonts w:ascii="Sylfaen" w:hAnsi="Sylfaen" w:cs="Sylfaen"/>
          <w:b/>
          <w:sz w:val="32"/>
        </w:rPr>
        <w:t>կազմակերպման համար</w:t>
      </w:r>
    </w:p>
    <w:p w:rsidR="003C70A5" w:rsidRDefault="003C70A5" w:rsidP="003C70A5">
      <w:pPr>
        <w:rPr>
          <w:rFonts w:ascii="Sylfaen" w:hAnsi="Sylfaen" w:cs="Sylfaen"/>
          <w:b/>
          <w:sz w:val="32"/>
        </w:rPr>
      </w:pPr>
    </w:p>
    <w:p w:rsidR="003C70A5" w:rsidRPr="003C70A5" w:rsidRDefault="003C70A5" w:rsidP="003C70A5">
      <w:pPr>
        <w:jc w:val="center"/>
        <w:rPr>
          <w:rFonts w:ascii="Sylfaen" w:hAnsi="Sylfaen" w:cs="Sylfaen"/>
          <w:b/>
          <w:sz w:val="32"/>
        </w:rPr>
      </w:pPr>
    </w:p>
    <w:p w:rsidR="003C70A5" w:rsidRPr="003C70A5" w:rsidRDefault="003C70A5" w:rsidP="003C70A5">
      <w:pPr>
        <w:rPr>
          <w:rFonts w:ascii="Sylfaen" w:hAnsi="Sylfaen"/>
          <w:sz w:val="44"/>
        </w:rPr>
      </w:pPr>
      <w:r>
        <w:rPr>
          <w:noProof/>
        </w:rPr>
        <w:drawing>
          <wp:inline distT="0" distB="0" distL="0" distR="0" wp14:anchorId="506AF706" wp14:editId="15D39130">
            <wp:extent cx="5943600" cy="4890135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9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51F" w:rsidRDefault="00DF051F" w:rsidP="003C70A5">
      <w:pPr>
        <w:pStyle w:val="ListParagraph"/>
        <w:numPr>
          <w:ilvl w:val="0"/>
          <w:numId w:val="3"/>
        </w:numPr>
        <w:rPr>
          <w:rFonts w:ascii="Sylfaen" w:hAnsi="Sylfaen"/>
          <w:sz w:val="24"/>
        </w:rPr>
      </w:pPr>
      <w:r w:rsidRPr="00DF051F">
        <w:rPr>
          <w:rFonts w:ascii="Sylfaen" w:hAnsi="Sylfaen" w:cs="Sylfaen"/>
          <w:sz w:val="24"/>
        </w:rPr>
        <w:t>Կրթահամալիրում</w:t>
      </w:r>
      <w:r w:rsidRPr="00DF051F">
        <w:rPr>
          <w:rFonts w:ascii="Sylfaen" w:hAnsi="Sylfaen"/>
          <w:sz w:val="24"/>
        </w:rPr>
        <w:t xml:space="preserve"> բազմաթիվ տեղեր իրականացված ոճով, 10մմ</w:t>
      </w:r>
      <w:r w:rsidR="00D27526">
        <w:rPr>
          <w:rFonts w:ascii="Sylfaen" w:hAnsi="Sylfaen"/>
          <w:sz w:val="24"/>
        </w:rPr>
        <w:t xml:space="preserve"> ДСП</w:t>
      </w:r>
      <w:r w:rsidRPr="00DF051F">
        <w:rPr>
          <w:rFonts w:ascii="Sylfaen" w:hAnsi="Sylfaen"/>
          <w:sz w:val="24"/>
        </w:rPr>
        <w:t>-ով, ապակեպատ տաղավար համապատասխան 6մx1.5մxմինչև առաստաղ չափսերի</w:t>
      </w:r>
      <w:r>
        <w:rPr>
          <w:rFonts w:ascii="Sylfaen" w:hAnsi="Sylfaen"/>
          <w:sz w:val="24"/>
        </w:rPr>
        <w:t xml:space="preserve">: </w:t>
      </w:r>
    </w:p>
    <w:p w:rsidR="003C70A5" w:rsidRPr="00DF051F" w:rsidRDefault="00DF051F" w:rsidP="003C70A5">
      <w:pPr>
        <w:pStyle w:val="ListParagraph"/>
        <w:numPr>
          <w:ilvl w:val="0"/>
          <w:numId w:val="3"/>
        </w:numPr>
        <w:rPr>
          <w:rFonts w:ascii="Sylfaen" w:hAnsi="Sylfaen"/>
          <w:sz w:val="24"/>
        </w:rPr>
      </w:pPr>
      <w:r>
        <w:rPr>
          <w:rFonts w:ascii="Sylfaen" w:hAnsi="Sylfaen"/>
          <w:sz w:val="24"/>
        </w:rPr>
        <w:t>Տաղավարը ապահովելու է փոշեմեկուսացում և համապատասխան կլիմա սարքերի անխափան, ճշգրիտ աշխատանքի ապահով</w:t>
      </w:r>
      <w:r w:rsidR="00E5368E">
        <w:rPr>
          <w:rFonts w:ascii="Sylfaen" w:hAnsi="Sylfaen"/>
          <w:sz w:val="24"/>
        </w:rPr>
        <w:t>վ</w:t>
      </w:r>
      <w:r>
        <w:rPr>
          <w:rFonts w:ascii="Sylfaen" w:hAnsi="Sylfaen"/>
          <w:sz w:val="24"/>
        </w:rPr>
        <w:t>ման համար:</w:t>
      </w:r>
    </w:p>
    <w:p w:rsidR="003C70A5" w:rsidRDefault="003C70A5" w:rsidP="00DF051F">
      <w:pPr>
        <w:jc w:val="center"/>
        <w:rPr>
          <w:rFonts w:ascii="Sylfaen" w:hAnsi="Sylfaen"/>
          <w:sz w:val="24"/>
        </w:rPr>
      </w:pPr>
      <w:r>
        <w:rPr>
          <w:noProof/>
        </w:rPr>
        <w:lastRenderedPageBreak/>
        <w:drawing>
          <wp:inline distT="0" distB="0" distL="0" distR="0" wp14:anchorId="385F20D4" wp14:editId="347B2D2C">
            <wp:extent cx="5543550" cy="4566320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65713" cy="4584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51F" w:rsidRDefault="00DF051F" w:rsidP="00DF051F">
      <w:pPr>
        <w:pStyle w:val="ListParagraph"/>
        <w:numPr>
          <w:ilvl w:val="0"/>
          <w:numId w:val="3"/>
        </w:numPr>
        <w:rPr>
          <w:rFonts w:ascii="Sylfaen" w:hAnsi="Sylfaen"/>
          <w:sz w:val="24"/>
        </w:rPr>
      </w:pPr>
      <w:r>
        <w:rPr>
          <w:rFonts w:ascii="Sylfaen" w:hAnsi="Sylfaen"/>
          <w:sz w:val="24"/>
        </w:rPr>
        <w:t>Օդափոխության փոքր համակարգ – 6մ երկարությամբ, 4 օդափոխության անցքով, 3 անկյունակով և 1 խողովակային 25մմ տրամագծով օդափոխիչ:</w:t>
      </w:r>
    </w:p>
    <w:p w:rsidR="00DF051F" w:rsidRDefault="00DF051F" w:rsidP="00DF051F">
      <w:pPr>
        <w:pStyle w:val="ListParagraph"/>
        <w:numPr>
          <w:ilvl w:val="0"/>
          <w:numId w:val="3"/>
        </w:numPr>
        <w:rPr>
          <w:rFonts w:ascii="Sylfaen" w:hAnsi="Sylfaen"/>
          <w:sz w:val="24"/>
        </w:rPr>
      </w:pPr>
      <w:r>
        <w:rPr>
          <w:rFonts w:ascii="Sylfaen" w:hAnsi="Sylfaen"/>
          <w:sz w:val="24"/>
        </w:rPr>
        <w:t xml:space="preserve">Սարքերի համար նախատեսված սեղանիկներ: Կպատրաստվեն տեղում, մեր կողմից: Պատրաստման համար անհրաժեշտ է </w:t>
      </w:r>
      <w:r w:rsidR="00904C76">
        <w:rPr>
          <w:rFonts w:ascii="Sylfaen" w:hAnsi="Sylfaen"/>
          <w:sz w:val="24"/>
        </w:rPr>
        <w:t>4 հատ 3x3 չափսի քառակուսի խողովակ 6 մետրանոց:</w:t>
      </w:r>
    </w:p>
    <w:p w:rsidR="00904C76" w:rsidRDefault="00904C76" w:rsidP="00904C76">
      <w:pPr>
        <w:ind w:left="360"/>
        <w:rPr>
          <w:rFonts w:ascii="Sylfaen" w:hAnsi="Sylfaen"/>
          <w:sz w:val="24"/>
        </w:rPr>
      </w:pPr>
      <w:r>
        <w:rPr>
          <w:noProof/>
        </w:rPr>
        <w:drawing>
          <wp:inline distT="0" distB="0" distL="0" distR="0" wp14:anchorId="2E86FC1F" wp14:editId="654CBC9E">
            <wp:extent cx="5943600" cy="4470400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7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4C76" w:rsidRDefault="00904C76" w:rsidP="00904C76">
      <w:pPr>
        <w:pStyle w:val="ListParagraph"/>
        <w:numPr>
          <w:ilvl w:val="0"/>
          <w:numId w:val="4"/>
        </w:numPr>
        <w:rPr>
          <w:rFonts w:ascii="Sylfaen" w:hAnsi="Sylfaen"/>
          <w:sz w:val="24"/>
        </w:rPr>
      </w:pPr>
      <w:r>
        <w:rPr>
          <w:rFonts w:ascii="Sylfaen" w:hAnsi="Sylfaen"/>
          <w:sz w:val="24"/>
        </w:rPr>
        <w:t>4 հատ ոչ ժամանակակից համակարգչի հավաքածու</w:t>
      </w:r>
    </w:p>
    <w:p w:rsidR="00904C76" w:rsidRDefault="00904C76" w:rsidP="00904C76">
      <w:pPr>
        <w:pStyle w:val="ListParagraph"/>
        <w:ind w:left="1080"/>
        <w:rPr>
          <w:rFonts w:ascii="Sylfaen" w:hAnsi="Sylfaen"/>
          <w:sz w:val="24"/>
        </w:rPr>
      </w:pPr>
      <w:r>
        <w:rPr>
          <w:rFonts w:ascii="Sylfaen" w:hAnsi="Sylfaen"/>
          <w:sz w:val="24"/>
        </w:rPr>
        <w:t>պահեստում առկա է 4 մոնիտոր</w:t>
      </w:r>
    </w:p>
    <w:p w:rsidR="00904C76" w:rsidRDefault="00904C76" w:rsidP="00904C76">
      <w:pPr>
        <w:pStyle w:val="ListParagraph"/>
        <w:ind w:left="1080"/>
        <w:rPr>
          <w:rFonts w:ascii="Sylfaen" w:hAnsi="Sylfaen"/>
          <w:sz w:val="24"/>
        </w:rPr>
      </w:pPr>
      <w:r>
        <w:rPr>
          <w:rFonts w:ascii="Sylfaen" w:hAnsi="Sylfaen"/>
          <w:sz w:val="24"/>
        </w:rPr>
        <w:t>4 հատ ստեղնաշար – մինչև 4000 դրամ x 4 հատ</w:t>
      </w:r>
    </w:p>
    <w:p w:rsidR="00904C76" w:rsidRPr="00830A70" w:rsidRDefault="00904C76" w:rsidP="00830A70">
      <w:pPr>
        <w:pStyle w:val="ListParagraph"/>
        <w:ind w:left="1080"/>
        <w:rPr>
          <w:rFonts w:ascii="Sylfaen" w:hAnsi="Sylfaen"/>
          <w:sz w:val="24"/>
        </w:rPr>
      </w:pPr>
      <w:r>
        <w:rPr>
          <w:rFonts w:ascii="Sylfaen" w:hAnsi="Sylfaen"/>
          <w:sz w:val="24"/>
        </w:rPr>
        <w:t>4 հատ ֆունկցիոնալ մկնիկ – մինչև 3500 դրամ x 4 հատ</w:t>
      </w:r>
    </w:p>
    <w:p w:rsidR="00904C76" w:rsidRPr="00904C76" w:rsidRDefault="00904C76" w:rsidP="00904C76">
      <w:pPr>
        <w:pStyle w:val="ListParagraph"/>
        <w:numPr>
          <w:ilvl w:val="0"/>
          <w:numId w:val="4"/>
        </w:numPr>
        <w:rPr>
          <w:rFonts w:ascii="Sylfaen" w:hAnsi="Sylfaen"/>
          <w:sz w:val="24"/>
        </w:rPr>
      </w:pPr>
      <w:r w:rsidRPr="00904C76">
        <w:rPr>
          <w:rFonts w:ascii="Sylfaen" w:hAnsi="Sylfaen" w:cs="Sylfaen"/>
          <w:sz w:val="24"/>
        </w:rPr>
        <w:t>Համակարգիչ</w:t>
      </w:r>
      <w:r>
        <w:rPr>
          <w:rFonts w:ascii="Sylfaen" w:hAnsi="Sylfaen" w:cs="Sylfaen"/>
          <w:sz w:val="24"/>
        </w:rPr>
        <w:t xml:space="preserve">ները </w:t>
      </w:r>
      <w:r w:rsidRPr="00904C76">
        <w:rPr>
          <w:rFonts w:ascii="Sylfaen" w:hAnsi="Sylfaen"/>
          <w:sz w:val="24"/>
        </w:rPr>
        <w:t xml:space="preserve"> հետևյալ չափանիշներով՝</w:t>
      </w:r>
    </w:p>
    <w:p w:rsidR="00904C76" w:rsidRDefault="00904C76" w:rsidP="00904C76">
      <w:pPr>
        <w:pStyle w:val="ListParagraph"/>
        <w:ind w:left="1080"/>
        <w:rPr>
          <w:rFonts w:ascii="Sylfaen" w:hAnsi="Sylfaen"/>
          <w:sz w:val="24"/>
        </w:rPr>
      </w:pPr>
      <w:r w:rsidRPr="00904C76">
        <w:rPr>
          <w:rFonts w:ascii="Sylfaen" w:hAnsi="Sylfaen"/>
          <w:sz w:val="24"/>
        </w:rPr>
        <w:t>Պրոցեսոր-Intel Core i3 10-րդ սերնդի</w:t>
      </w:r>
    </w:p>
    <w:p w:rsidR="00904C76" w:rsidRDefault="00904C76" w:rsidP="00904C76">
      <w:pPr>
        <w:pStyle w:val="ListParagraph"/>
        <w:ind w:left="1080"/>
        <w:rPr>
          <w:rFonts w:ascii="Sylfaen" w:hAnsi="Sylfaen"/>
          <w:sz w:val="24"/>
        </w:rPr>
      </w:pPr>
      <w:r w:rsidRPr="00904C76">
        <w:rPr>
          <w:rFonts w:ascii="Sylfaen" w:hAnsi="Sylfaen"/>
          <w:sz w:val="24"/>
        </w:rPr>
        <w:t>Օպերատիվ հիշողություն - 8Գբ</w:t>
      </w:r>
    </w:p>
    <w:p w:rsidR="00904C76" w:rsidRDefault="00904C76" w:rsidP="00904C76">
      <w:pPr>
        <w:pStyle w:val="ListParagraph"/>
        <w:ind w:left="1080"/>
        <w:rPr>
          <w:rFonts w:ascii="Sylfaen" w:hAnsi="Sylfaen"/>
          <w:sz w:val="24"/>
        </w:rPr>
      </w:pPr>
      <w:r w:rsidRPr="00904C76">
        <w:rPr>
          <w:rFonts w:ascii="Sylfaen" w:hAnsi="Sylfaen"/>
          <w:sz w:val="24"/>
        </w:rPr>
        <w:t>Տեսաքարտ - GTX1060</w:t>
      </w:r>
    </w:p>
    <w:p w:rsidR="00904C76" w:rsidRDefault="00904C76" w:rsidP="00904C76">
      <w:pPr>
        <w:pStyle w:val="ListParagraph"/>
        <w:ind w:left="1080"/>
        <w:rPr>
          <w:rFonts w:ascii="Sylfaen" w:hAnsi="Sylfaen"/>
          <w:sz w:val="24"/>
        </w:rPr>
      </w:pPr>
      <w:r w:rsidRPr="00904C76">
        <w:rPr>
          <w:rFonts w:ascii="Sylfaen" w:hAnsi="Sylfaen"/>
          <w:sz w:val="24"/>
        </w:rPr>
        <w:t>SSD - 240GB</w:t>
      </w:r>
    </w:p>
    <w:p w:rsidR="00904C76" w:rsidRPr="00830A70" w:rsidRDefault="00904C76" w:rsidP="00830A70">
      <w:pPr>
        <w:pStyle w:val="ListParagraph"/>
        <w:ind w:left="1080"/>
        <w:rPr>
          <w:rFonts w:ascii="Sylfaen" w:hAnsi="Sylfaen"/>
          <w:sz w:val="24"/>
        </w:rPr>
      </w:pPr>
      <w:r w:rsidRPr="00904C76">
        <w:rPr>
          <w:rFonts w:ascii="Sylfaen" w:hAnsi="Sylfaen"/>
          <w:sz w:val="24"/>
        </w:rPr>
        <w:t>Համապատասխան մայր պլատա</w:t>
      </w:r>
    </w:p>
    <w:p w:rsidR="00904C76" w:rsidRPr="00830A70" w:rsidRDefault="00904C76" w:rsidP="00830A70">
      <w:pPr>
        <w:pStyle w:val="ListParagraph"/>
        <w:ind w:left="1080"/>
        <w:rPr>
          <w:rFonts w:ascii="Sylfaen" w:hAnsi="Sylfaen"/>
          <w:sz w:val="24"/>
        </w:rPr>
      </w:pPr>
      <w:r>
        <w:rPr>
          <w:rFonts w:ascii="Sylfaen" w:hAnsi="Sylfaen"/>
          <w:sz w:val="24"/>
        </w:rPr>
        <w:t>Չափանիշների վերաբերյալ տեղեկատվություն տվել է կրթահամալիրի մասնագետ Սենը:</w:t>
      </w:r>
    </w:p>
    <w:p w:rsidR="00904C76" w:rsidRDefault="00904C76" w:rsidP="00904C76">
      <w:pPr>
        <w:pStyle w:val="ListParagraph"/>
        <w:numPr>
          <w:ilvl w:val="0"/>
          <w:numId w:val="4"/>
        </w:numPr>
        <w:rPr>
          <w:rFonts w:ascii="Sylfaen" w:hAnsi="Sylfaen"/>
          <w:sz w:val="24"/>
        </w:rPr>
      </w:pPr>
      <w:r>
        <w:rPr>
          <w:rFonts w:ascii="Sylfaen" w:hAnsi="Sylfaen"/>
          <w:sz w:val="24"/>
        </w:rPr>
        <w:t>Մինչև 65 դյույմ  սմարթ հե</w:t>
      </w:r>
      <w:r w:rsidR="00E5368E">
        <w:rPr>
          <w:rFonts w:ascii="Sylfaen" w:hAnsi="Sylfaen"/>
          <w:sz w:val="24"/>
        </w:rPr>
        <w:t>ռուստա</w:t>
      </w:r>
      <w:r>
        <w:rPr>
          <w:rFonts w:ascii="Sylfaen" w:hAnsi="Sylfaen"/>
          <w:sz w:val="24"/>
        </w:rPr>
        <w:t>ցույց – 1 հատ</w:t>
      </w:r>
    </w:p>
    <w:p w:rsidR="00904C76" w:rsidRDefault="00904C76" w:rsidP="00904C76">
      <w:pPr>
        <w:pStyle w:val="ListParagraph"/>
        <w:numPr>
          <w:ilvl w:val="0"/>
          <w:numId w:val="4"/>
        </w:numPr>
        <w:rPr>
          <w:rFonts w:ascii="Sylfaen" w:hAnsi="Sylfaen"/>
          <w:sz w:val="24"/>
        </w:rPr>
      </w:pPr>
      <w:r>
        <w:rPr>
          <w:rFonts w:ascii="Sylfaen" w:hAnsi="Sylfaen"/>
          <w:sz w:val="24"/>
        </w:rPr>
        <w:t>MDMI լար համակարգիչներից դեպի հեռուստացույց ազդանշանի տեղափոխման համար</w:t>
      </w:r>
      <w:r w:rsidR="00830A70">
        <w:rPr>
          <w:rFonts w:ascii="Sylfaen" w:hAnsi="Sylfaen"/>
          <w:sz w:val="24"/>
        </w:rPr>
        <w:t xml:space="preserve">  - 5 մետրանոց 1 հատ</w:t>
      </w:r>
    </w:p>
    <w:p w:rsidR="00830A70" w:rsidRPr="00830A70" w:rsidRDefault="00830A70" w:rsidP="00830A70">
      <w:pPr>
        <w:pStyle w:val="ListParagraph"/>
        <w:numPr>
          <w:ilvl w:val="0"/>
          <w:numId w:val="4"/>
        </w:numPr>
        <w:rPr>
          <w:rFonts w:ascii="Sylfaen" w:hAnsi="Sylfaen"/>
          <w:sz w:val="24"/>
        </w:rPr>
      </w:pPr>
      <w:r>
        <w:rPr>
          <w:rFonts w:ascii="Sylfaen" w:hAnsi="Sylfaen"/>
          <w:sz w:val="24"/>
        </w:rPr>
        <w:t xml:space="preserve">WiFi սարք – 1 հատ, </w:t>
      </w:r>
      <w:r w:rsidRPr="00830A70">
        <w:rPr>
          <w:rFonts w:ascii="Sylfaen" w:hAnsi="Sylfaen" w:cs="Sylfaen"/>
          <w:sz w:val="24"/>
        </w:rPr>
        <w:t>Ոսկեգործական</w:t>
      </w:r>
      <w:r w:rsidRPr="00830A70">
        <w:rPr>
          <w:rFonts w:ascii="Sylfaen" w:hAnsi="Sylfaen"/>
          <w:sz w:val="24"/>
        </w:rPr>
        <w:t xml:space="preserve"> լաբորատորիայի ներսում WiFi ազդանշանի ուժը չի բավարարում  մի քանի համակարգիչի նման ծանրաբեռնված աշխատանքի ապահով</w:t>
      </w:r>
      <w:r w:rsidR="00E5368E">
        <w:rPr>
          <w:rFonts w:ascii="Sylfaen" w:hAnsi="Sylfaen"/>
          <w:sz w:val="24"/>
        </w:rPr>
        <w:t>վ</w:t>
      </w:r>
      <w:r w:rsidRPr="00830A70">
        <w:rPr>
          <w:rFonts w:ascii="Sylfaen" w:hAnsi="Sylfaen"/>
          <w:sz w:val="24"/>
        </w:rPr>
        <w:t>ման համար</w:t>
      </w:r>
      <w:r w:rsidR="00E5368E">
        <w:rPr>
          <w:rFonts w:ascii="Sylfaen" w:hAnsi="Sylfaen"/>
          <w:sz w:val="24"/>
        </w:rPr>
        <w:t>:</w:t>
      </w:r>
      <w:bookmarkStart w:id="0" w:name="_GoBack"/>
      <w:bookmarkEnd w:id="0"/>
    </w:p>
    <w:p w:rsidR="00904C76" w:rsidRPr="00904C76" w:rsidRDefault="00904C76" w:rsidP="00904C76">
      <w:pPr>
        <w:rPr>
          <w:rFonts w:ascii="Sylfaen" w:hAnsi="Sylfaen"/>
          <w:sz w:val="24"/>
        </w:rPr>
      </w:pPr>
    </w:p>
    <w:sectPr w:rsidR="00904C76" w:rsidRPr="00904C76" w:rsidSect="00830A70">
      <w:pgSz w:w="12240" w:h="15840"/>
      <w:pgMar w:top="720" w:right="900" w:bottom="1080" w:left="1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815F47"/>
    <w:multiLevelType w:val="hybridMultilevel"/>
    <w:tmpl w:val="631E10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8F67EB"/>
    <w:multiLevelType w:val="hybridMultilevel"/>
    <w:tmpl w:val="D0A4CB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EC5AB7"/>
    <w:multiLevelType w:val="hybridMultilevel"/>
    <w:tmpl w:val="1BB686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6EDE7BAD"/>
    <w:multiLevelType w:val="hybridMultilevel"/>
    <w:tmpl w:val="6DCA3E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0A5"/>
    <w:rsid w:val="003C70A5"/>
    <w:rsid w:val="003F0A30"/>
    <w:rsid w:val="00830A70"/>
    <w:rsid w:val="00904C76"/>
    <w:rsid w:val="00D27526"/>
    <w:rsid w:val="00DF051F"/>
    <w:rsid w:val="00E5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EE2A2B-19F9-43B0-9D41-06DEAE28C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70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ST1-1</dc:creator>
  <cp:keywords/>
  <dc:description/>
  <cp:lastModifiedBy>ST1-1</cp:lastModifiedBy>
  <cp:revision>1</cp:revision>
  <dcterms:created xsi:type="dcterms:W3CDTF">2023-01-29T11:57:00Z</dcterms:created>
  <dcterms:modified xsi:type="dcterms:W3CDTF">2023-01-29T13:09:00Z</dcterms:modified>
</cp:coreProperties>
</file>